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8DF7A" w14:textId="77777777" w:rsidR="007A7E45" w:rsidRPr="00FE4B89" w:rsidRDefault="007A7E45" w:rsidP="00FE4B89"/>
    <w:p w14:paraId="34F8DF7B" w14:textId="77777777" w:rsidR="00BF53A8" w:rsidRDefault="00000000">
      <w:pPr>
        <w:pStyle w:val="Naslov3"/>
      </w:pPr>
      <w:r>
        <w:rPr>
          <w:rFonts w:cs="Times New Roman"/>
        </w:rPr>
        <w:t>48865 Centar za profesionalnu rehabilitaciju Zagreb</w:t>
      </w:r>
    </w:p>
    <w:p w14:paraId="34F8DF7C" w14:textId="77777777" w:rsidR="00BF53A8" w:rsidRDefault="00000000">
      <w:r>
        <w:t xml:space="preserve">Centar je ustanova osnovana temeljem Zakona o profesionalnoj rehabilitaciji i zapošljavanju osoba s invaliditetom i temeljem Uredbe o osnivanju Centra za profesionalnu rehabilitaciju „Zagreb“.  </w:t>
      </w:r>
    </w:p>
    <w:p w14:paraId="34F8DF7D" w14:textId="77777777" w:rsidR="00BF53A8" w:rsidRDefault="00000000">
      <w:r>
        <w:t xml:space="preserve">Osnivač Centra je Republika Hrvatska. Centar je proračunski korisnik iz nadležnosti Ministarstva rada, mirovinskoga sustava, obitelji i socijalne politike.   </w:t>
      </w:r>
    </w:p>
    <w:p w14:paraId="34F8DF7E" w14:textId="77777777" w:rsidR="00BF53A8" w:rsidRDefault="00000000">
      <w:r>
        <w:t>Djelatnost Centra je pružanje usluga profesionalne rehabilitacije s ciljem uključivanja osoba s invaliditetom na tržište rada.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632"/>
        <w:gridCol w:w="2042"/>
        <w:gridCol w:w="2042"/>
        <w:gridCol w:w="2042"/>
        <w:gridCol w:w="1224"/>
        <w:gridCol w:w="1224"/>
      </w:tblGrid>
      <w:tr w:rsidR="00BF53A8" w14:paraId="34F8DF85" w14:textId="77777777">
        <w:trPr>
          <w:jc w:val="center"/>
        </w:trPr>
        <w:tc>
          <w:tcPr>
            <w:tcW w:w="1632" w:type="dxa"/>
            <w:shd w:val="clear" w:color="auto" w:fill="B5C0D8"/>
          </w:tcPr>
          <w:p w14:paraId="34F8DF7F" w14:textId="77777777" w:rsidR="00BF53A8" w:rsidRDefault="00BF53A8">
            <w:pPr>
              <w:pStyle w:val="CellHeader"/>
              <w:jc w:val="center"/>
            </w:pPr>
          </w:p>
        </w:tc>
        <w:tc>
          <w:tcPr>
            <w:tcW w:w="2041" w:type="dxa"/>
            <w:shd w:val="clear" w:color="auto" w:fill="B5C0D8"/>
          </w:tcPr>
          <w:p w14:paraId="34F8DF80" w14:textId="77777777" w:rsidR="00BF53A8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2041" w:type="dxa"/>
            <w:shd w:val="clear" w:color="auto" w:fill="B5C0D8"/>
          </w:tcPr>
          <w:p w14:paraId="34F8DF81" w14:textId="77777777" w:rsidR="00BF53A8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2041" w:type="dxa"/>
            <w:shd w:val="clear" w:color="auto" w:fill="B5C0D8"/>
          </w:tcPr>
          <w:p w14:paraId="34F8DF82" w14:textId="77777777" w:rsidR="00BF53A8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Izvršenje 2025. (eur)</w:t>
            </w:r>
          </w:p>
        </w:tc>
        <w:tc>
          <w:tcPr>
            <w:tcW w:w="1224" w:type="dxa"/>
            <w:shd w:val="clear" w:color="auto" w:fill="B5C0D8"/>
          </w:tcPr>
          <w:p w14:paraId="34F8DF83" w14:textId="77777777" w:rsidR="00BF53A8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2025./plan 2025.</w:t>
            </w:r>
          </w:p>
        </w:tc>
        <w:tc>
          <w:tcPr>
            <w:tcW w:w="1224" w:type="dxa"/>
            <w:shd w:val="clear" w:color="auto" w:fill="B5C0D8"/>
          </w:tcPr>
          <w:p w14:paraId="34F8DF84" w14:textId="77777777" w:rsidR="00BF53A8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2025./2024.</w:t>
            </w:r>
          </w:p>
        </w:tc>
      </w:tr>
      <w:tr w:rsidR="00BF53A8" w14:paraId="34F8DF8C" w14:textId="77777777">
        <w:trPr>
          <w:jc w:val="center"/>
        </w:trPr>
        <w:tc>
          <w:tcPr>
            <w:tcW w:w="1632" w:type="dxa"/>
          </w:tcPr>
          <w:p w14:paraId="34F8DF86" w14:textId="77777777" w:rsidR="00BF53A8" w:rsidRDefault="00000000">
            <w:pPr>
              <w:pStyle w:val="CellColumn"/>
              <w:jc w:val="left"/>
            </w:pPr>
            <w:r>
              <w:rPr>
                <w:rFonts w:cs="Times New Roman"/>
              </w:rPr>
              <w:t>48865-Centar za profesionalnu rehabilitaciju Zagreb</w:t>
            </w:r>
          </w:p>
        </w:tc>
        <w:tc>
          <w:tcPr>
            <w:tcW w:w="2041" w:type="dxa"/>
          </w:tcPr>
          <w:p w14:paraId="34F8DF87" w14:textId="77777777" w:rsidR="00BF53A8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1.219.881</w:t>
            </w:r>
          </w:p>
        </w:tc>
        <w:tc>
          <w:tcPr>
            <w:tcW w:w="2041" w:type="dxa"/>
          </w:tcPr>
          <w:p w14:paraId="34F8DF88" w14:textId="77777777" w:rsidR="00BF53A8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1.513.000</w:t>
            </w:r>
          </w:p>
        </w:tc>
        <w:tc>
          <w:tcPr>
            <w:tcW w:w="2041" w:type="dxa"/>
          </w:tcPr>
          <w:p w14:paraId="34F8DF89" w14:textId="77777777" w:rsidR="00BF53A8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1.375.035</w:t>
            </w:r>
          </w:p>
        </w:tc>
        <w:tc>
          <w:tcPr>
            <w:tcW w:w="1224" w:type="dxa"/>
          </w:tcPr>
          <w:p w14:paraId="34F8DF8A" w14:textId="77777777" w:rsidR="00BF53A8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90,9</w:t>
            </w:r>
          </w:p>
        </w:tc>
        <w:tc>
          <w:tcPr>
            <w:tcW w:w="1224" w:type="dxa"/>
          </w:tcPr>
          <w:p w14:paraId="34F8DF8B" w14:textId="77777777" w:rsidR="00BF53A8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112,7</w:t>
            </w:r>
          </w:p>
        </w:tc>
      </w:tr>
      <w:tr w:rsidR="00BF53A8" w14:paraId="34F8DF93" w14:textId="77777777">
        <w:trPr>
          <w:jc w:val="center"/>
        </w:trPr>
        <w:tc>
          <w:tcPr>
            <w:tcW w:w="1632" w:type="dxa"/>
          </w:tcPr>
          <w:p w14:paraId="34F8DF8D" w14:textId="77777777" w:rsidR="00BF53A8" w:rsidRDefault="00000000">
            <w:pPr>
              <w:jc w:val="left"/>
            </w:pPr>
            <w:r>
              <w:t>3301-AKTIVNA POLITIKA TRŽIŠTA RADA</w:t>
            </w:r>
          </w:p>
        </w:tc>
        <w:tc>
          <w:tcPr>
            <w:tcW w:w="2041" w:type="dxa"/>
          </w:tcPr>
          <w:p w14:paraId="34F8DF8E" w14:textId="77777777" w:rsidR="00BF53A8" w:rsidRDefault="00000000">
            <w:pPr>
              <w:jc w:val="right"/>
            </w:pPr>
            <w:r>
              <w:t>1.219.881</w:t>
            </w:r>
          </w:p>
        </w:tc>
        <w:tc>
          <w:tcPr>
            <w:tcW w:w="2041" w:type="dxa"/>
          </w:tcPr>
          <w:p w14:paraId="34F8DF8F" w14:textId="77777777" w:rsidR="00BF53A8" w:rsidRDefault="00000000">
            <w:pPr>
              <w:jc w:val="right"/>
            </w:pPr>
            <w:r>
              <w:t>1.513.000</w:t>
            </w:r>
          </w:p>
        </w:tc>
        <w:tc>
          <w:tcPr>
            <w:tcW w:w="2041" w:type="dxa"/>
          </w:tcPr>
          <w:p w14:paraId="34F8DF90" w14:textId="77777777" w:rsidR="00BF53A8" w:rsidRDefault="00000000">
            <w:pPr>
              <w:jc w:val="right"/>
            </w:pPr>
            <w:r>
              <w:t>1.375.035</w:t>
            </w:r>
          </w:p>
        </w:tc>
        <w:tc>
          <w:tcPr>
            <w:tcW w:w="1224" w:type="dxa"/>
          </w:tcPr>
          <w:p w14:paraId="34F8DF91" w14:textId="77777777" w:rsidR="00BF53A8" w:rsidRDefault="00000000">
            <w:pPr>
              <w:jc w:val="right"/>
            </w:pPr>
            <w:r>
              <w:t>90,9</w:t>
            </w:r>
          </w:p>
        </w:tc>
        <w:tc>
          <w:tcPr>
            <w:tcW w:w="1224" w:type="dxa"/>
          </w:tcPr>
          <w:p w14:paraId="34F8DF92" w14:textId="77777777" w:rsidR="00BF53A8" w:rsidRDefault="00000000">
            <w:pPr>
              <w:jc w:val="right"/>
            </w:pPr>
            <w:r>
              <w:t>112,7</w:t>
            </w:r>
          </w:p>
        </w:tc>
      </w:tr>
    </w:tbl>
    <w:p w14:paraId="34F8DF94" w14:textId="77777777" w:rsidR="00BF53A8" w:rsidRDefault="00BF53A8">
      <w:pPr>
        <w:jc w:val="left"/>
      </w:pPr>
    </w:p>
    <w:p w14:paraId="34F8DF95" w14:textId="77777777" w:rsidR="00BF53A8" w:rsidRDefault="00000000">
      <w:pPr>
        <w:pStyle w:val="Naslov3"/>
      </w:pPr>
      <w:r>
        <w:rPr>
          <w:rFonts w:cs="Times New Roman"/>
        </w:rPr>
        <w:t>3301 AKTIVNA POLITIKA TRŽIŠTA RADA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632"/>
        <w:gridCol w:w="2042"/>
        <w:gridCol w:w="2042"/>
        <w:gridCol w:w="2042"/>
        <w:gridCol w:w="1224"/>
        <w:gridCol w:w="1224"/>
      </w:tblGrid>
      <w:tr w:rsidR="00BF53A8" w14:paraId="34F8DF9C" w14:textId="77777777">
        <w:trPr>
          <w:jc w:val="center"/>
        </w:trPr>
        <w:tc>
          <w:tcPr>
            <w:tcW w:w="1632" w:type="dxa"/>
            <w:shd w:val="clear" w:color="auto" w:fill="B5C0D8"/>
          </w:tcPr>
          <w:p w14:paraId="34F8DF96" w14:textId="77777777" w:rsidR="00BF53A8" w:rsidRDefault="00BF53A8">
            <w:pPr>
              <w:pStyle w:val="CellHeader"/>
            </w:pPr>
          </w:p>
        </w:tc>
        <w:tc>
          <w:tcPr>
            <w:tcW w:w="2041" w:type="dxa"/>
            <w:shd w:val="clear" w:color="auto" w:fill="B5C0D8"/>
          </w:tcPr>
          <w:p w14:paraId="34F8DF97" w14:textId="77777777" w:rsidR="00BF53A8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2041" w:type="dxa"/>
            <w:shd w:val="clear" w:color="auto" w:fill="B5C0D8"/>
          </w:tcPr>
          <w:p w14:paraId="34F8DF98" w14:textId="77777777" w:rsidR="00BF53A8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2041" w:type="dxa"/>
            <w:shd w:val="clear" w:color="auto" w:fill="B5C0D8"/>
          </w:tcPr>
          <w:p w14:paraId="34F8DF99" w14:textId="77777777" w:rsidR="00BF53A8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Izvršenje 2025. (eur)</w:t>
            </w:r>
          </w:p>
        </w:tc>
        <w:tc>
          <w:tcPr>
            <w:tcW w:w="1224" w:type="dxa"/>
            <w:shd w:val="clear" w:color="auto" w:fill="B5C0D8"/>
          </w:tcPr>
          <w:p w14:paraId="34F8DF9A" w14:textId="77777777" w:rsidR="00BF53A8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2025./plan 2025.</w:t>
            </w:r>
          </w:p>
        </w:tc>
        <w:tc>
          <w:tcPr>
            <w:tcW w:w="1224" w:type="dxa"/>
            <w:shd w:val="clear" w:color="auto" w:fill="B5C0D8"/>
          </w:tcPr>
          <w:p w14:paraId="34F8DF9B" w14:textId="77777777" w:rsidR="00BF53A8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Index izvršenje 2025./2024.</w:t>
            </w:r>
          </w:p>
        </w:tc>
      </w:tr>
      <w:tr w:rsidR="00BF53A8" w14:paraId="34F8DFA3" w14:textId="77777777">
        <w:trPr>
          <w:jc w:val="center"/>
        </w:trPr>
        <w:tc>
          <w:tcPr>
            <w:tcW w:w="1632" w:type="dxa"/>
          </w:tcPr>
          <w:p w14:paraId="34F8DF9D" w14:textId="77777777" w:rsidR="00BF53A8" w:rsidRDefault="00000000">
            <w:pPr>
              <w:pStyle w:val="CellColumn"/>
              <w:jc w:val="left"/>
            </w:pPr>
            <w:r>
              <w:rPr>
                <w:rFonts w:cs="Times New Roman"/>
              </w:rPr>
              <w:t>3301-AKTIVNA POLITIKA TRŽIŠTA RADA</w:t>
            </w:r>
          </w:p>
        </w:tc>
        <w:tc>
          <w:tcPr>
            <w:tcW w:w="2041" w:type="dxa"/>
          </w:tcPr>
          <w:p w14:paraId="34F8DF9E" w14:textId="77777777" w:rsidR="00BF53A8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1.219.881</w:t>
            </w:r>
          </w:p>
        </w:tc>
        <w:tc>
          <w:tcPr>
            <w:tcW w:w="2041" w:type="dxa"/>
          </w:tcPr>
          <w:p w14:paraId="34F8DF9F" w14:textId="77777777" w:rsidR="00BF53A8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1.513.000</w:t>
            </w:r>
          </w:p>
        </w:tc>
        <w:tc>
          <w:tcPr>
            <w:tcW w:w="2041" w:type="dxa"/>
          </w:tcPr>
          <w:p w14:paraId="34F8DFA0" w14:textId="77777777" w:rsidR="00BF53A8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1.375.035</w:t>
            </w:r>
          </w:p>
        </w:tc>
        <w:tc>
          <w:tcPr>
            <w:tcW w:w="1224" w:type="dxa"/>
          </w:tcPr>
          <w:p w14:paraId="34F8DFA1" w14:textId="77777777" w:rsidR="00BF53A8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90,9</w:t>
            </w:r>
          </w:p>
        </w:tc>
        <w:tc>
          <w:tcPr>
            <w:tcW w:w="1224" w:type="dxa"/>
          </w:tcPr>
          <w:p w14:paraId="34F8DFA2" w14:textId="77777777" w:rsidR="00BF53A8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112,7</w:t>
            </w:r>
          </w:p>
        </w:tc>
      </w:tr>
    </w:tbl>
    <w:p w14:paraId="34F8DFA4" w14:textId="77777777" w:rsidR="00BF53A8" w:rsidRDefault="00BF53A8">
      <w:pPr>
        <w:jc w:val="left"/>
      </w:pPr>
    </w:p>
    <w:p w14:paraId="34F8DFA5" w14:textId="77777777" w:rsidR="00BF53A8" w:rsidRDefault="00000000">
      <w:pPr>
        <w:pStyle w:val="Naslov8"/>
        <w:jc w:val="left"/>
      </w:pPr>
      <w:r>
        <w:t xml:space="preserve">Cilj 1. Povećanje broja riješenih zahtjeva za uslugama profesionalne rehabilitacije </w:t>
      </w:r>
    </w:p>
    <w:p w14:paraId="34F8DFA6" w14:textId="77777777" w:rsidR="00BF53A8" w:rsidRDefault="00000000">
      <w:pPr>
        <w:pStyle w:val="Naslov8"/>
        <w:jc w:val="left"/>
      </w:pPr>
      <w:r>
        <w:t>Opis provedbe cilja programa</w:t>
      </w:r>
    </w:p>
    <w:p w14:paraId="34F8DFA7" w14:textId="77777777" w:rsidR="00BF53A8" w:rsidRDefault="00000000">
      <w:r>
        <w:t xml:space="preserve">Centar je u 2025. godini proveo ukupno 631 uslugu profesionalne rehabilitacije sukladno Standardima usluga profesionalne rehabilitacije.  </w:t>
      </w:r>
    </w:p>
    <w:p w14:paraId="34F8DFA8" w14:textId="77777777" w:rsidR="00BF53A8" w:rsidRDefault="00000000">
      <w:r>
        <w:t>Obzirom na 2024. godinu kada je provedeno 621 usluga profesionalne rehabilitacije to predstavlja povećanje od 1,61 %.</w:t>
      </w:r>
    </w:p>
    <w:p w14:paraId="34F8DFA9" w14:textId="77777777" w:rsidR="00BF53A8" w:rsidRDefault="00000000">
      <w:pPr>
        <w:pStyle w:val="Naslov8"/>
        <w:jc w:val="left"/>
      </w:pPr>
      <w:r>
        <w:t>Pokazatelji učinka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2553"/>
        <w:gridCol w:w="2553"/>
        <w:gridCol w:w="1020"/>
        <w:gridCol w:w="1020"/>
        <w:gridCol w:w="1020"/>
        <w:gridCol w:w="1020"/>
        <w:gridCol w:w="1020"/>
      </w:tblGrid>
      <w:tr w:rsidR="00BF53A8" w14:paraId="34F8DFB1" w14:textId="77777777">
        <w:trPr>
          <w:jc w:val="center"/>
        </w:trPr>
        <w:tc>
          <w:tcPr>
            <w:tcW w:w="2551" w:type="dxa"/>
            <w:shd w:val="clear" w:color="auto" w:fill="B5C0D8"/>
          </w:tcPr>
          <w:p w14:paraId="34F8DFAA" w14:textId="77777777" w:rsidR="00BF53A8" w:rsidRDefault="00000000">
            <w:pPr>
              <w:jc w:val="center"/>
            </w:pPr>
            <w:r>
              <w:t>Pokazatelj učinka</w:t>
            </w:r>
          </w:p>
        </w:tc>
        <w:tc>
          <w:tcPr>
            <w:tcW w:w="2551" w:type="dxa"/>
            <w:shd w:val="clear" w:color="auto" w:fill="B5C0D8"/>
          </w:tcPr>
          <w:p w14:paraId="34F8DFAB" w14:textId="77777777" w:rsidR="00BF53A8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Definicija</w:t>
            </w:r>
          </w:p>
        </w:tc>
        <w:tc>
          <w:tcPr>
            <w:tcW w:w="1020" w:type="dxa"/>
            <w:shd w:val="clear" w:color="auto" w:fill="B5C0D8"/>
          </w:tcPr>
          <w:p w14:paraId="34F8DFAC" w14:textId="77777777" w:rsidR="00BF53A8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Jedinica</w:t>
            </w:r>
          </w:p>
        </w:tc>
        <w:tc>
          <w:tcPr>
            <w:tcW w:w="1020" w:type="dxa"/>
            <w:shd w:val="clear" w:color="auto" w:fill="B5C0D8"/>
          </w:tcPr>
          <w:p w14:paraId="34F8DFAD" w14:textId="77777777" w:rsidR="00BF53A8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Polazna vrijednost</w:t>
            </w:r>
          </w:p>
        </w:tc>
        <w:tc>
          <w:tcPr>
            <w:tcW w:w="1020" w:type="dxa"/>
            <w:shd w:val="clear" w:color="auto" w:fill="B5C0D8"/>
          </w:tcPr>
          <w:p w14:paraId="34F8DFAE" w14:textId="77777777" w:rsidR="00BF53A8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Izvor podataka</w:t>
            </w:r>
          </w:p>
        </w:tc>
        <w:tc>
          <w:tcPr>
            <w:tcW w:w="1020" w:type="dxa"/>
            <w:shd w:val="clear" w:color="auto" w:fill="B5C0D8"/>
          </w:tcPr>
          <w:p w14:paraId="34F8DFAF" w14:textId="77777777" w:rsidR="00BF53A8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Ciljana vrijednost (2025.)</w:t>
            </w:r>
          </w:p>
        </w:tc>
        <w:tc>
          <w:tcPr>
            <w:tcW w:w="1020" w:type="dxa"/>
            <w:shd w:val="clear" w:color="auto" w:fill="B5C0D8"/>
          </w:tcPr>
          <w:p w14:paraId="34F8DFB0" w14:textId="77777777" w:rsidR="00BF53A8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Ostvarena vrijednost (2025.)</w:t>
            </w:r>
          </w:p>
        </w:tc>
      </w:tr>
      <w:tr w:rsidR="00BF53A8" w14:paraId="34F8DFB9" w14:textId="77777777">
        <w:trPr>
          <w:jc w:val="center"/>
        </w:trPr>
        <w:tc>
          <w:tcPr>
            <w:tcW w:w="2551" w:type="dxa"/>
          </w:tcPr>
          <w:p w14:paraId="34F8DFB2" w14:textId="77777777" w:rsidR="00BF53A8" w:rsidRDefault="00000000">
            <w:pPr>
              <w:pStyle w:val="CellColumn"/>
              <w:jc w:val="left"/>
            </w:pPr>
            <w:r>
              <w:rPr>
                <w:rFonts w:cs="Times New Roman"/>
              </w:rPr>
              <w:t>Broj provedenih zahtjeva za uslugama profesionalne rehabilitacije</w:t>
            </w:r>
          </w:p>
        </w:tc>
        <w:tc>
          <w:tcPr>
            <w:tcW w:w="2551" w:type="dxa"/>
          </w:tcPr>
          <w:p w14:paraId="34F8DFB3" w14:textId="77777777" w:rsidR="00BF53A8" w:rsidRDefault="00000000">
            <w:pPr>
              <w:pStyle w:val="CellColumn"/>
              <w:jc w:val="left"/>
            </w:pPr>
            <w:r>
              <w:rPr>
                <w:rFonts w:cs="Times New Roman"/>
              </w:rPr>
              <w:t>Usluge profesionalne rehabilitacije obuhvaćaju mjere i aktivnosti koje se provode s ciljem osposobljavanja i zapošljavanja osoba s invaliditetom</w:t>
            </w:r>
          </w:p>
        </w:tc>
        <w:tc>
          <w:tcPr>
            <w:tcW w:w="1020" w:type="dxa"/>
          </w:tcPr>
          <w:p w14:paraId="34F8DFB4" w14:textId="77777777" w:rsidR="00BF53A8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Broj</w:t>
            </w:r>
          </w:p>
        </w:tc>
        <w:tc>
          <w:tcPr>
            <w:tcW w:w="1020" w:type="dxa"/>
          </w:tcPr>
          <w:p w14:paraId="34F8DFB5" w14:textId="77777777" w:rsidR="00BF53A8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621</w:t>
            </w:r>
          </w:p>
        </w:tc>
        <w:tc>
          <w:tcPr>
            <w:tcW w:w="918" w:type="dxa"/>
          </w:tcPr>
          <w:p w14:paraId="34F8DFB6" w14:textId="77777777" w:rsidR="00BF53A8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CPR Zagreb</w:t>
            </w:r>
          </w:p>
        </w:tc>
        <w:tc>
          <w:tcPr>
            <w:tcW w:w="1020" w:type="dxa"/>
          </w:tcPr>
          <w:p w14:paraId="34F8DFB7" w14:textId="77777777" w:rsidR="00BF53A8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610</w:t>
            </w:r>
          </w:p>
        </w:tc>
        <w:tc>
          <w:tcPr>
            <w:tcW w:w="1020" w:type="dxa"/>
          </w:tcPr>
          <w:p w14:paraId="34F8DFB8" w14:textId="77777777" w:rsidR="00BF53A8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631</w:t>
            </w:r>
          </w:p>
        </w:tc>
      </w:tr>
    </w:tbl>
    <w:p w14:paraId="34F8DFBA" w14:textId="77777777" w:rsidR="00BF53A8" w:rsidRDefault="00BF53A8">
      <w:pPr>
        <w:jc w:val="left"/>
      </w:pPr>
    </w:p>
    <w:p w14:paraId="34F8DFBB" w14:textId="77777777" w:rsidR="00BF53A8" w:rsidRDefault="00000000">
      <w:pPr>
        <w:pStyle w:val="Naslov4"/>
      </w:pPr>
      <w:r>
        <w:lastRenderedPageBreak/>
        <w:t>A922001 ADMINISTRACIJA I UPRAVLJANJE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1793"/>
        <w:gridCol w:w="1994"/>
        <w:gridCol w:w="1994"/>
        <w:gridCol w:w="1994"/>
        <w:gridCol w:w="1213"/>
        <w:gridCol w:w="1218"/>
      </w:tblGrid>
      <w:tr w:rsidR="00BF53A8" w14:paraId="34F8DFC2" w14:textId="77777777">
        <w:trPr>
          <w:jc w:val="center"/>
        </w:trPr>
        <w:tc>
          <w:tcPr>
            <w:tcW w:w="1632" w:type="dxa"/>
            <w:shd w:val="clear" w:color="auto" w:fill="B5C0D8"/>
          </w:tcPr>
          <w:p w14:paraId="34F8DFBC" w14:textId="77777777" w:rsidR="00BF53A8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Naziv aktivnosti</w:t>
            </w:r>
          </w:p>
        </w:tc>
        <w:tc>
          <w:tcPr>
            <w:tcW w:w="2041" w:type="dxa"/>
            <w:shd w:val="clear" w:color="auto" w:fill="B5C0D8"/>
          </w:tcPr>
          <w:p w14:paraId="34F8DFBD" w14:textId="77777777" w:rsidR="00BF53A8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Izvršenje 2024. (eur)</w:t>
            </w:r>
          </w:p>
        </w:tc>
        <w:tc>
          <w:tcPr>
            <w:tcW w:w="2041" w:type="dxa"/>
            <w:shd w:val="clear" w:color="auto" w:fill="B5C0D8"/>
          </w:tcPr>
          <w:p w14:paraId="34F8DFBE" w14:textId="77777777" w:rsidR="00BF53A8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Plan 2025. (eur)</w:t>
            </w:r>
          </w:p>
        </w:tc>
        <w:tc>
          <w:tcPr>
            <w:tcW w:w="2041" w:type="dxa"/>
            <w:shd w:val="clear" w:color="auto" w:fill="B5C0D8"/>
          </w:tcPr>
          <w:p w14:paraId="34F8DFBF" w14:textId="77777777" w:rsidR="00BF53A8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Izvršenje 2025. (eur)</w:t>
            </w:r>
          </w:p>
        </w:tc>
        <w:tc>
          <w:tcPr>
            <w:tcW w:w="1224" w:type="dxa"/>
            <w:shd w:val="clear" w:color="auto" w:fill="B5C0D8"/>
          </w:tcPr>
          <w:p w14:paraId="34F8DFC0" w14:textId="77777777" w:rsidR="00BF53A8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2025./plan 2025.</w:t>
            </w:r>
          </w:p>
        </w:tc>
        <w:tc>
          <w:tcPr>
            <w:tcW w:w="1224" w:type="dxa"/>
            <w:shd w:val="clear" w:color="auto" w:fill="B5C0D8"/>
          </w:tcPr>
          <w:p w14:paraId="34F8DFC1" w14:textId="77777777" w:rsidR="00BF53A8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Indeks izvršenje 2025./2024.</w:t>
            </w:r>
          </w:p>
        </w:tc>
      </w:tr>
      <w:tr w:rsidR="00BF53A8" w14:paraId="34F8DFC9" w14:textId="77777777">
        <w:trPr>
          <w:jc w:val="center"/>
        </w:trPr>
        <w:tc>
          <w:tcPr>
            <w:tcW w:w="1632" w:type="dxa"/>
          </w:tcPr>
          <w:p w14:paraId="34F8DFC3" w14:textId="77777777" w:rsidR="00BF53A8" w:rsidRDefault="00000000">
            <w:pPr>
              <w:pStyle w:val="CellColumn"/>
              <w:jc w:val="left"/>
            </w:pPr>
            <w:r>
              <w:rPr>
                <w:rFonts w:cs="Times New Roman"/>
              </w:rPr>
              <w:t>A922001-ADMINISTRACIJA I UPRAVLJANJE</w:t>
            </w:r>
          </w:p>
        </w:tc>
        <w:tc>
          <w:tcPr>
            <w:tcW w:w="2041" w:type="dxa"/>
          </w:tcPr>
          <w:p w14:paraId="34F8DFC4" w14:textId="77777777" w:rsidR="00BF53A8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1.219.881</w:t>
            </w:r>
          </w:p>
        </w:tc>
        <w:tc>
          <w:tcPr>
            <w:tcW w:w="2041" w:type="dxa"/>
          </w:tcPr>
          <w:p w14:paraId="34F8DFC5" w14:textId="77777777" w:rsidR="00BF53A8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1.513.000</w:t>
            </w:r>
          </w:p>
        </w:tc>
        <w:tc>
          <w:tcPr>
            <w:tcW w:w="2041" w:type="dxa"/>
          </w:tcPr>
          <w:p w14:paraId="34F8DFC6" w14:textId="77777777" w:rsidR="00BF53A8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1.375.035</w:t>
            </w:r>
          </w:p>
        </w:tc>
        <w:tc>
          <w:tcPr>
            <w:tcW w:w="1224" w:type="dxa"/>
          </w:tcPr>
          <w:p w14:paraId="34F8DFC7" w14:textId="77777777" w:rsidR="00BF53A8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90,9</w:t>
            </w:r>
          </w:p>
        </w:tc>
        <w:tc>
          <w:tcPr>
            <w:tcW w:w="1224" w:type="dxa"/>
          </w:tcPr>
          <w:p w14:paraId="34F8DFC8" w14:textId="77777777" w:rsidR="00BF53A8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112,7</w:t>
            </w:r>
          </w:p>
        </w:tc>
      </w:tr>
    </w:tbl>
    <w:p w14:paraId="34F8DFCA" w14:textId="77777777" w:rsidR="00BF53A8" w:rsidRDefault="00BF53A8">
      <w:pPr>
        <w:jc w:val="left"/>
      </w:pPr>
    </w:p>
    <w:p w14:paraId="34F8DFCB" w14:textId="77777777" w:rsidR="00BF53A8" w:rsidRDefault="00000000">
      <w:pPr>
        <w:pStyle w:val="Naslov8"/>
        <w:jc w:val="left"/>
      </w:pPr>
      <w:r>
        <w:t>Zakonske i druge pravne osnove</w:t>
      </w:r>
    </w:p>
    <w:p w14:paraId="34F8DFCC" w14:textId="77777777" w:rsidR="00BF53A8" w:rsidRDefault="00000000">
      <w:r>
        <w:t xml:space="preserve">Zakon o profesionalnoj rehabilitaciji i zapošljavanju osoba s invaliditetom   </w:t>
      </w:r>
    </w:p>
    <w:p w14:paraId="34F8DFCD" w14:textId="77777777" w:rsidR="00BF53A8" w:rsidRDefault="00000000">
      <w:r>
        <w:t xml:space="preserve">Pravilnik o profesionalnoj rehabilitaciji i centrima za profesionalnu rehabilitaciju osoba s invaliditetom   </w:t>
      </w:r>
    </w:p>
    <w:p w14:paraId="34F8DFCE" w14:textId="77777777" w:rsidR="00BF53A8" w:rsidRDefault="00000000">
      <w:r>
        <w:t xml:space="preserve">Statut Centra za profesionalnu rehabilitaciju „Zagreb“  </w:t>
      </w:r>
    </w:p>
    <w:p w14:paraId="34F8DFCF" w14:textId="77777777" w:rsidR="00BF53A8" w:rsidRDefault="00000000">
      <w:r>
        <w:t xml:space="preserve">Pravilnik o unutarnjem ustrojstvu i sistematizaciji radnih mjesta  </w:t>
      </w:r>
    </w:p>
    <w:p w14:paraId="34F8DFD0" w14:textId="77777777" w:rsidR="00BF53A8" w:rsidRDefault="00000000">
      <w:r>
        <w:t>Uredba o osnivanju Centra za profesionalnu rehabilitaciju „Zagreb“</w:t>
      </w:r>
    </w:p>
    <w:p w14:paraId="34F8DFD1" w14:textId="77777777" w:rsidR="00BF53A8" w:rsidRDefault="00000000">
      <w:pPr>
        <w:pStyle w:val="Naslov8"/>
        <w:jc w:val="left"/>
      </w:pPr>
      <w:r>
        <w:t>Opis aktivnosti</w:t>
      </w:r>
    </w:p>
    <w:p w14:paraId="34F8DFD2" w14:textId="77777777" w:rsidR="00BF53A8" w:rsidRDefault="00000000">
      <w:r>
        <w:t xml:space="preserve">Sredstva u okviru navedene aktivnosti Administracija i upravljanje namijenjena su za redovito poslovanje Centra i obuhvaćaju rashode za zaposlene, materijalne rashode, financijske rashode te rashode za nabavu nefinancijske imovine. Svi rashodi su se financirali iz jednog izvora financiranja 43- prihodi od novčane naknade poslodavaca zbog nezapošljavanja osoba s invaliditetom i ostali prihodi za posebne namjene (prihodi od pružanja usluge profesionalne rehabilitacije). </w:t>
      </w:r>
    </w:p>
    <w:p w14:paraId="34F8DFD3" w14:textId="77777777" w:rsidR="00BF53A8" w:rsidRDefault="00000000">
      <w:r>
        <w:t xml:space="preserve">Za provedbu ove aktivnosti, u 2025. godini planirana su sredstva u iznosu od 1.513.000,00 eura, a utrošeno je 1.375.034,94 eura, odnosno 90,88% od planiranog. Centar ima veće izvršenje rashoda za 12,72% u odnosu na prethodnu proračunsku godinu.  </w:t>
      </w:r>
    </w:p>
    <w:p w14:paraId="34F8DFD4" w14:textId="77777777" w:rsidR="00BF53A8" w:rsidRDefault="00000000">
      <w:r>
        <w:t xml:space="preserve">Unutar navedene aktivnosti najveći iznos odnosi se na rashode za zaposlene koji čine 69,33% ukupnih rashoda. Rashodi za zaposlene izvršeni su u iznosu od 953.309,25 eura, što je 9,48% više u odnosu na prethodno razdoblje, a u odnosu na plan, izvršenje iznosi 92,38%. Na veće rashode poslovanja utjecalo je povećanje rashoda za zaposlene zbog povećanja osnovice za obračun plaća u javnim službama. </w:t>
      </w:r>
    </w:p>
    <w:p w14:paraId="34F8DFD5" w14:textId="77777777" w:rsidR="00BF53A8" w:rsidRDefault="00000000">
      <w:r>
        <w:t xml:space="preserve">Materijalni rashodi poslovanja unutar navedene aktivnosti ostvareni su u iznosu od 370.612,69 eura što je za 22,07% posto više u odnosu na prethodno razdoblje. U odnosu na plan, izvršenje iznosi 87,26%. Značajnija povećanja troškova odnose se na sredstva utrošena za Usluge promidžbe i informiranja koja iznose 15.317,19 eura, što je za 134.36% više nego u odnosu na prethodno razdoblje. Razlog povećanja troškova je izrada promotivnih materijala povodom obilježavanja 10 godina rada Centra. Za zdravstvene i veterinarske usluge utrošeno je 7.682,92 eura, što je za 273,53% više nego prethodne godine. Razlog tome su obavljeni sistematski pregledi na koje su u 2025. godini imali pravo svi radnici Centra temeljem kolektivnog ugovora. Intelektualne usluge su veće u odnosu na 2024. godinu za 76,82% i iznose 17.888,10 eura. Rashod se povećao zbog većeg broja obavljenih usluga Radnog osposobljavanja na konkretnom radnom mjestu u sklopu kojih Centar isplaćuje mentorima naknadu temeljem ugovora o dijelu. Računalne usluge izvršene su u iznosu od 21.764,67 eura i povećane su za 51,13% u odnosu na prethodno razdoblje. Centar je radio migraciju podataka na Centar dijeljenih usluga (CDU) što je utjecalo na rast rashoda.   </w:t>
      </w:r>
    </w:p>
    <w:p w14:paraId="34F8DFD6" w14:textId="77777777" w:rsidR="00BF53A8" w:rsidRDefault="00000000">
      <w:r>
        <w:t xml:space="preserve">Trošak reprezentacije je izvršen u iznosu od 6.631,04 eura što je za 66,75% više nego u prethodnom razdoblju. Razlog povećanja je, također, obilježavanje 10 godina rada Centra.  </w:t>
      </w:r>
    </w:p>
    <w:p w14:paraId="34F8DFD7" w14:textId="77777777" w:rsidR="00BF53A8" w:rsidRDefault="00000000">
      <w:r>
        <w:t>U okviru ove aktivnosti izvršena je nabava nefinancijske imovine u iznosu od 51.113,00 eura, što je za 12,35% više u odnosu na prethodno razdoblje, a izvršeno je 90,79% u odnosu na plan. Razlog povećanja rashoda je nabava nove opreme za prelazak na CDU i nabava namještaja u poslovnom prostoru.</w:t>
      </w:r>
    </w:p>
    <w:p w14:paraId="34F8DFD8" w14:textId="77777777" w:rsidR="00BF53A8" w:rsidRDefault="00000000">
      <w:pPr>
        <w:pStyle w:val="Naslov8"/>
        <w:jc w:val="left"/>
      </w:pPr>
      <w:r>
        <w:t>Pokazatelji rezultata</w:t>
      </w:r>
    </w:p>
    <w:tbl>
      <w:tblPr>
        <w:tblStyle w:val="StilTablice"/>
        <w:tblW w:w="10206" w:type="dxa"/>
        <w:jc w:val="center"/>
        <w:tblLook w:val="04A0" w:firstRow="1" w:lastRow="0" w:firstColumn="1" w:lastColumn="0" w:noHBand="0" w:noVBand="1"/>
      </w:tblPr>
      <w:tblGrid>
        <w:gridCol w:w="2553"/>
        <w:gridCol w:w="2553"/>
        <w:gridCol w:w="1020"/>
        <w:gridCol w:w="1020"/>
        <w:gridCol w:w="1020"/>
        <w:gridCol w:w="1020"/>
        <w:gridCol w:w="1020"/>
      </w:tblGrid>
      <w:tr w:rsidR="00BF53A8" w14:paraId="34F8DFE0" w14:textId="77777777">
        <w:trPr>
          <w:jc w:val="center"/>
        </w:trPr>
        <w:tc>
          <w:tcPr>
            <w:tcW w:w="2551" w:type="dxa"/>
            <w:shd w:val="clear" w:color="auto" w:fill="B5C0D8"/>
          </w:tcPr>
          <w:p w14:paraId="34F8DFD9" w14:textId="77777777" w:rsidR="00BF53A8" w:rsidRDefault="00000000">
            <w:pPr>
              <w:jc w:val="center"/>
            </w:pPr>
            <w:r>
              <w:t>Pokazatelj rezultata</w:t>
            </w:r>
          </w:p>
        </w:tc>
        <w:tc>
          <w:tcPr>
            <w:tcW w:w="2551" w:type="dxa"/>
            <w:shd w:val="clear" w:color="auto" w:fill="B5C0D8"/>
          </w:tcPr>
          <w:p w14:paraId="34F8DFDA" w14:textId="77777777" w:rsidR="00BF53A8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Definicija</w:t>
            </w:r>
          </w:p>
        </w:tc>
        <w:tc>
          <w:tcPr>
            <w:tcW w:w="1020" w:type="dxa"/>
            <w:shd w:val="clear" w:color="auto" w:fill="B5C0D8"/>
          </w:tcPr>
          <w:p w14:paraId="34F8DFDB" w14:textId="77777777" w:rsidR="00BF53A8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Jedinica</w:t>
            </w:r>
          </w:p>
        </w:tc>
        <w:tc>
          <w:tcPr>
            <w:tcW w:w="1020" w:type="dxa"/>
            <w:shd w:val="clear" w:color="auto" w:fill="B5C0D8"/>
          </w:tcPr>
          <w:p w14:paraId="34F8DFDC" w14:textId="77777777" w:rsidR="00BF53A8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Polazna vrijednost</w:t>
            </w:r>
          </w:p>
        </w:tc>
        <w:tc>
          <w:tcPr>
            <w:tcW w:w="1020" w:type="dxa"/>
            <w:shd w:val="clear" w:color="auto" w:fill="B5C0D8"/>
          </w:tcPr>
          <w:p w14:paraId="34F8DFDD" w14:textId="77777777" w:rsidR="00BF53A8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Izvor podataka</w:t>
            </w:r>
          </w:p>
        </w:tc>
        <w:tc>
          <w:tcPr>
            <w:tcW w:w="1020" w:type="dxa"/>
            <w:shd w:val="clear" w:color="auto" w:fill="B5C0D8"/>
          </w:tcPr>
          <w:p w14:paraId="34F8DFDE" w14:textId="77777777" w:rsidR="00BF53A8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Ciljana vrijednost (2025.)</w:t>
            </w:r>
          </w:p>
        </w:tc>
        <w:tc>
          <w:tcPr>
            <w:tcW w:w="1020" w:type="dxa"/>
            <w:shd w:val="clear" w:color="auto" w:fill="B5C0D8"/>
          </w:tcPr>
          <w:p w14:paraId="34F8DFDF" w14:textId="77777777" w:rsidR="00BF53A8" w:rsidRDefault="00000000">
            <w:pPr>
              <w:pStyle w:val="CellHeader"/>
              <w:jc w:val="center"/>
            </w:pPr>
            <w:r>
              <w:rPr>
                <w:rFonts w:cs="Times New Roman"/>
              </w:rPr>
              <w:t>Ostvarena vrijednost (2025.)</w:t>
            </w:r>
          </w:p>
        </w:tc>
      </w:tr>
      <w:tr w:rsidR="00BF53A8" w14:paraId="34F8DFE8" w14:textId="77777777">
        <w:trPr>
          <w:jc w:val="center"/>
        </w:trPr>
        <w:tc>
          <w:tcPr>
            <w:tcW w:w="2551" w:type="dxa"/>
          </w:tcPr>
          <w:p w14:paraId="34F8DFE1" w14:textId="77777777" w:rsidR="00BF53A8" w:rsidRDefault="00000000">
            <w:pPr>
              <w:pStyle w:val="CellColumn"/>
              <w:jc w:val="left"/>
            </w:pPr>
            <w:r>
              <w:rPr>
                <w:rFonts w:cs="Times New Roman"/>
              </w:rPr>
              <w:lastRenderedPageBreak/>
              <w:t>Broj provedenih usluga profesionalne rehabilitacije</w:t>
            </w:r>
          </w:p>
        </w:tc>
        <w:tc>
          <w:tcPr>
            <w:tcW w:w="2551" w:type="dxa"/>
          </w:tcPr>
          <w:p w14:paraId="34F8DFE2" w14:textId="77777777" w:rsidR="00BF53A8" w:rsidRDefault="00000000">
            <w:pPr>
              <w:pStyle w:val="CellColumn"/>
              <w:jc w:val="left"/>
            </w:pPr>
            <w:r>
              <w:rPr>
                <w:rFonts w:cs="Times New Roman"/>
              </w:rPr>
              <w:t>Usluge profesionalne rehabilitacije obuhvaćaju mjere i aktivnosti koje se provode s ciljem osposobljavanja i zapošljavanja osoba s invaliditetom</w:t>
            </w:r>
          </w:p>
        </w:tc>
        <w:tc>
          <w:tcPr>
            <w:tcW w:w="1020" w:type="dxa"/>
          </w:tcPr>
          <w:p w14:paraId="34F8DFE3" w14:textId="77777777" w:rsidR="00BF53A8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Broj</w:t>
            </w:r>
          </w:p>
        </w:tc>
        <w:tc>
          <w:tcPr>
            <w:tcW w:w="1020" w:type="dxa"/>
          </w:tcPr>
          <w:p w14:paraId="34F8DFE4" w14:textId="77777777" w:rsidR="00BF53A8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621</w:t>
            </w:r>
          </w:p>
        </w:tc>
        <w:tc>
          <w:tcPr>
            <w:tcW w:w="1020" w:type="dxa"/>
          </w:tcPr>
          <w:p w14:paraId="34F8DFE5" w14:textId="77777777" w:rsidR="00BF53A8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CPRZ Zagreb</w:t>
            </w:r>
          </w:p>
        </w:tc>
        <w:tc>
          <w:tcPr>
            <w:tcW w:w="1020" w:type="dxa"/>
          </w:tcPr>
          <w:p w14:paraId="34F8DFE6" w14:textId="77777777" w:rsidR="00BF53A8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610</w:t>
            </w:r>
          </w:p>
        </w:tc>
        <w:tc>
          <w:tcPr>
            <w:tcW w:w="1020" w:type="dxa"/>
          </w:tcPr>
          <w:p w14:paraId="34F8DFE7" w14:textId="77777777" w:rsidR="00BF53A8" w:rsidRDefault="00000000">
            <w:pPr>
              <w:pStyle w:val="CellColumn"/>
              <w:jc w:val="right"/>
            </w:pPr>
            <w:r>
              <w:rPr>
                <w:rFonts w:cs="Times New Roman"/>
              </w:rPr>
              <w:t>631</w:t>
            </w:r>
          </w:p>
        </w:tc>
      </w:tr>
    </w:tbl>
    <w:p w14:paraId="34F8DFE9" w14:textId="77777777" w:rsidR="00BF53A8" w:rsidRDefault="00BF53A8">
      <w:pPr>
        <w:jc w:val="left"/>
      </w:pPr>
    </w:p>
    <w:sectPr w:rsidR="00BF53A8" w:rsidSect="00F91724">
      <w:headerReference w:type="default" r:id="rId10"/>
      <w:footerReference w:type="default" r:id="rId11"/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10ED5" w14:textId="77777777" w:rsidR="003104C7" w:rsidRDefault="003104C7" w:rsidP="00F352E6">
      <w:r>
        <w:separator/>
      </w:r>
    </w:p>
  </w:endnote>
  <w:endnote w:type="continuationSeparator" w:id="0">
    <w:p w14:paraId="20FC9745" w14:textId="77777777" w:rsidR="003104C7" w:rsidRDefault="003104C7" w:rsidP="00F35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DFEF" w14:textId="77777777" w:rsidR="00000000" w:rsidRPr="00D769ED" w:rsidRDefault="00000000" w:rsidP="007D4430">
    <w:pPr>
      <w:pStyle w:val="Podnoje"/>
      <w:pBdr>
        <w:top w:val="none" w:sz="0" w:space="0" w:color="auto"/>
      </w:pBd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AA9AB" w14:textId="77777777" w:rsidR="003104C7" w:rsidRDefault="003104C7" w:rsidP="00F352E6">
      <w:r>
        <w:separator/>
      </w:r>
    </w:p>
  </w:footnote>
  <w:footnote w:type="continuationSeparator" w:id="0">
    <w:p w14:paraId="4DF97422" w14:textId="77777777" w:rsidR="003104C7" w:rsidRDefault="003104C7" w:rsidP="00F352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DFEE" w14:textId="77777777" w:rsidR="00000000" w:rsidRDefault="00000000" w:rsidP="00A70582">
    <w:pPr>
      <w:pStyle w:val="Zaglavlje"/>
      <w:pBdr>
        <w:bottom w:val="none" w:sz="0" w:space="0" w:color="auto"/>
      </w:pBdr>
      <w:tabs>
        <w:tab w:val="clear" w:pos="9072"/>
        <w:tab w:val="right" w:pos="9540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76"/>
    <w:rsid w:val="00013A1A"/>
    <w:rsid w:val="0002533C"/>
    <w:rsid w:val="000352D6"/>
    <w:rsid w:val="000C0A6C"/>
    <w:rsid w:val="0010779D"/>
    <w:rsid w:val="0013155A"/>
    <w:rsid w:val="0017490A"/>
    <w:rsid w:val="001E5246"/>
    <w:rsid w:val="0027042C"/>
    <w:rsid w:val="003104C7"/>
    <w:rsid w:val="00311AA1"/>
    <w:rsid w:val="00382225"/>
    <w:rsid w:val="00386953"/>
    <w:rsid w:val="0039071E"/>
    <w:rsid w:val="003D14F8"/>
    <w:rsid w:val="00463609"/>
    <w:rsid w:val="00480C76"/>
    <w:rsid w:val="004C01B5"/>
    <w:rsid w:val="0052289C"/>
    <w:rsid w:val="00524A66"/>
    <w:rsid w:val="00526A7C"/>
    <w:rsid w:val="005A70C0"/>
    <w:rsid w:val="005B6ED7"/>
    <w:rsid w:val="005E2D85"/>
    <w:rsid w:val="00633683"/>
    <w:rsid w:val="00674346"/>
    <w:rsid w:val="006B3283"/>
    <w:rsid w:val="007665AA"/>
    <w:rsid w:val="007A7E45"/>
    <w:rsid w:val="007D1C46"/>
    <w:rsid w:val="007D395B"/>
    <w:rsid w:val="007D4430"/>
    <w:rsid w:val="00847495"/>
    <w:rsid w:val="008636E2"/>
    <w:rsid w:val="008A7E2A"/>
    <w:rsid w:val="009359F2"/>
    <w:rsid w:val="0094382E"/>
    <w:rsid w:val="00951B1A"/>
    <w:rsid w:val="009E33D3"/>
    <w:rsid w:val="00A021A2"/>
    <w:rsid w:val="00A320E5"/>
    <w:rsid w:val="00A70582"/>
    <w:rsid w:val="00AB5FEA"/>
    <w:rsid w:val="00AB7B4E"/>
    <w:rsid w:val="00B15946"/>
    <w:rsid w:val="00B2737F"/>
    <w:rsid w:val="00B31E2E"/>
    <w:rsid w:val="00B41BF8"/>
    <w:rsid w:val="00BA487B"/>
    <w:rsid w:val="00BA7BD1"/>
    <w:rsid w:val="00BB642B"/>
    <w:rsid w:val="00BF02E9"/>
    <w:rsid w:val="00BF3F24"/>
    <w:rsid w:val="00BF53A8"/>
    <w:rsid w:val="00C7470A"/>
    <w:rsid w:val="00DE2416"/>
    <w:rsid w:val="00E42E87"/>
    <w:rsid w:val="00E62EF0"/>
    <w:rsid w:val="00ED0E3A"/>
    <w:rsid w:val="00F352E6"/>
    <w:rsid w:val="00F67315"/>
    <w:rsid w:val="00F91724"/>
    <w:rsid w:val="00F92AEE"/>
    <w:rsid w:val="00FE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8DF7A"/>
  <w15:docId w15:val="{8B5D75BC-09A8-4A24-AF6B-EA091288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FE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sl-SI"/>
    </w:rPr>
  </w:style>
  <w:style w:type="paragraph" w:styleId="Naslov1">
    <w:name w:val="heading 1"/>
    <w:basedOn w:val="Normal"/>
    <w:next w:val="Normal"/>
    <w:link w:val="Naslov1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0"/>
    </w:pPr>
    <w:rPr>
      <w:b/>
      <w:spacing w:val="20"/>
      <w:sz w:val="32"/>
      <w:szCs w:val="32"/>
    </w:rPr>
  </w:style>
  <w:style w:type="paragraph" w:styleId="Naslov2">
    <w:name w:val="heading 2"/>
    <w:basedOn w:val="Normal"/>
    <w:next w:val="Normal"/>
    <w:link w:val="Naslov2Char"/>
    <w:qFormat/>
    <w:rsid w:val="00E62EF0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jc w:val="left"/>
      <w:outlineLvl w:val="1"/>
    </w:pPr>
    <w:rPr>
      <w:b/>
      <w:spacing w:val="20"/>
      <w:sz w:val="30"/>
      <w:szCs w:val="30"/>
    </w:rPr>
  </w:style>
  <w:style w:type="paragraph" w:styleId="Naslov3">
    <w:name w:val="heading 3"/>
    <w:basedOn w:val="Normal"/>
    <w:next w:val="Normal"/>
    <w:link w:val="Naslov3Char"/>
    <w:qFormat/>
    <w:rsid w:val="00FE4B89"/>
    <w:pPr>
      <w:keepNext/>
      <w:keepLines/>
      <w:pBdr>
        <w:top w:val="single" w:sz="4" w:space="1" w:color="auto"/>
        <w:bottom w:val="single" w:sz="4" w:space="1" w:color="auto"/>
      </w:pBdr>
      <w:shd w:val="clear" w:color="auto" w:fill="E6E6E6"/>
      <w:overflowPunct/>
      <w:autoSpaceDE/>
      <w:autoSpaceDN/>
      <w:adjustRightInd/>
      <w:spacing w:line="288" w:lineRule="auto"/>
      <w:jc w:val="left"/>
      <w:textAlignment w:val="auto"/>
      <w:outlineLvl w:val="2"/>
    </w:pPr>
    <w:rPr>
      <w:rFonts w:cs="Arial"/>
      <w:b/>
      <w:iCs/>
      <w:spacing w:val="20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51B1A"/>
    <w:pPr>
      <w:keepNext/>
      <w:keepLines/>
      <w:pBdr>
        <w:top w:val="single" w:sz="4" w:space="1" w:color="auto"/>
        <w:bottom w:val="single" w:sz="4" w:space="1" w:color="auto"/>
      </w:pBdr>
      <w:overflowPunct/>
      <w:autoSpaceDE/>
      <w:autoSpaceDN/>
      <w:adjustRightInd/>
      <w:jc w:val="left"/>
      <w:textAlignment w:val="auto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qFormat/>
    <w:rsid w:val="00E62EF0"/>
    <w:pPr>
      <w:keepNext/>
      <w:keepLines/>
      <w:jc w:val="left"/>
      <w:outlineLvl w:val="4"/>
    </w:pPr>
    <w:rPr>
      <w:b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E62EF0"/>
    <w:pPr>
      <w:keepNext/>
      <w:keepLines/>
      <w:jc w:val="left"/>
      <w:outlineLvl w:val="5"/>
    </w:pPr>
    <w:rPr>
      <w:b/>
      <w:sz w:val="24"/>
      <w:szCs w:val="24"/>
    </w:rPr>
  </w:style>
  <w:style w:type="paragraph" w:styleId="Naslov7">
    <w:name w:val="heading 7"/>
    <w:basedOn w:val="Normal"/>
    <w:next w:val="Normal"/>
    <w:link w:val="Naslov7Char"/>
    <w:qFormat/>
    <w:rsid w:val="00E62EF0"/>
    <w:pPr>
      <w:keepNext/>
      <w:jc w:val="left"/>
      <w:outlineLvl w:val="6"/>
    </w:pPr>
    <w:rPr>
      <w:b/>
      <w:spacing w:val="24"/>
      <w:szCs w:val="22"/>
    </w:rPr>
  </w:style>
  <w:style w:type="paragraph" w:styleId="Naslov8">
    <w:name w:val="heading 8"/>
    <w:basedOn w:val="Normal6"/>
    <w:next w:val="Normal"/>
    <w:link w:val="Naslov8Char"/>
    <w:uiPriority w:val="9"/>
    <w:unhideWhenUsed/>
    <w:qFormat/>
    <w:rsid w:val="00E62EF0"/>
    <w:pPr>
      <w:keepNext/>
      <w:keepLines/>
      <w:ind w:left="0"/>
      <w:outlineLvl w:val="7"/>
    </w:pPr>
    <w:rPr>
      <w:b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E62EF0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51B1A"/>
    <w:rPr>
      <w:rFonts w:ascii="Times New Roman" w:eastAsia="Times New Roman" w:hAnsi="Times New Roman" w:cs="Times New Roman"/>
      <w:b/>
      <w:spacing w:val="20"/>
      <w:sz w:val="32"/>
      <w:szCs w:val="32"/>
      <w:shd w:val="clear" w:color="auto" w:fill="E6E6E6"/>
      <w:lang w:val="sl-SI"/>
    </w:rPr>
  </w:style>
  <w:style w:type="character" w:customStyle="1" w:styleId="Naslov2Char">
    <w:name w:val="Naslov 2 Char"/>
    <w:basedOn w:val="Zadanifontodlomka"/>
    <w:link w:val="Naslov2"/>
    <w:rsid w:val="00E62EF0"/>
    <w:rPr>
      <w:rFonts w:ascii="Times New Roman" w:eastAsia="Times New Roman" w:hAnsi="Times New Roman" w:cs="Times New Roman"/>
      <w:b/>
      <w:spacing w:val="20"/>
      <w:sz w:val="30"/>
      <w:szCs w:val="30"/>
      <w:shd w:val="clear" w:color="auto" w:fill="E6E6E6"/>
      <w:lang w:val="sl-SI"/>
    </w:rPr>
  </w:style>
  <w:style w:type="character" w:customStyle="1" w:styleId="Naslov3Char">
    <w:name w:val="Naslov 3 Char"/>
    <w:basedOn w:val="Zadanifontodlomka"/>
    <w:link w:val="Naslov3"/>
    <w:rsid w:val="00FE4B89"/>
    <w:rPr>
      <w:rFonts w:ascii="Times New Roman" w:eastAsia="Times New Roman" w:hAnsi="Times New Roman" w:cs="Arial"/>
      <w:b/>
      <w:iCs/>
      <w:spacing w:val="20"/>
      <w:sz w:val="28"/>
      <w:szCs w:val="28"/>
      <w:shd w:val="clear" w:color="auto" w:fill="E6E6E6"/>
      <w:lang w:val="sl-SI"/>
    </w:rPr>
  </w:style>
  <w:style w:type="character" w:customStyle="1" w:styleId="Naslov4Char">
    <w:name w:val="Naslov 4 Char"/>
    <w:basedOn w:val="Zadanifontodlomka"/>
    <w:link w:val="Naslov4"/>
    <w:rsid w:val="00951B1A"/>
    <w:rPr>
      <w:rFonts w:ascii="Times New Roman" w:eastAsia="Times New Roman" w:hAnsi="Times New Roman" w:cs="Times New Roman"/>
      <w:b/>
      <w:bCs/>
      <w:sz w:val="28"/>
      <w:szCs w:val="28"/>
      <w:lang w:val="sl-SI"/>
    </w:rPr>
  </w:style>
  <w:style w:type="character" w:customStyle="1" w:styleId="Naslov5Char">
    <w:name w:val="Naslov 5 Char"/>
    <w:basedOn w:val="Zadanifontodlomka"/>
    <w:link w:val="Naslov5"/>
    <w:rsid w:val="00E62EF0"/>
    <w:rPr>
      <w:rFonts w:ascii="Times New Roman" w:eastAsia="Times New Roman" w:hAnsi="Times New Roman" w:cs="Times New Roman"/>
      <w:b/>
      <w:sz w:val="26"/>
      <w:szCs w:val="26"/>
      <w:lang w:val="sl-SI"/>
    </w:rPr>
  </w:style>
  <w:style w:type="character" w:customStyle="1" w:styleId="Naslov6Char">
    <w:name w:val="Naslov 6 Char"/>
    <w:basedOn w:val="Zadanifontodlomka"/>
    <w:link w:val="Naslov6"/>
    <w:rsid w:val="00E62EF0"/>
    <w:rPr>
      <w:rFonts w:ascii="Times New Roman" w:eastAsia="Times New Roman" w:hAnsi="Times New Roman" w:cs="Times New Roman"/>
      <w:b/>
      <w:sz w:val="24"/>
      <w:szCs w:val="24"/>
      <w:lang w:val="sl-SI"/>
    </w:rPr>
  </w:style>
  <w:style w:type="character" w:customStyle="1" w:styleId="Naslov7Char">
    <w:name w:val="Naslov 7 Char"/>
    <w:basedOn w:val="Zadanifontodlomka"/>
    <w:link w:val="Naslov7"/>
    <w:rsid w:val="00E62EF0"/>
    <w:rPr>
      <w:rFonts w:ascii="Times New Roman" w:eastAsia="Times New Roman" w:hAnsi="Times New Roman" w:cs="Times New Roman"/>
      <w:b/>
      <w:spacing w:val="24"/>
      <w:lang w:val="sl-SI"/>
    </w:rPr>
  </w:style>
  <w:style w:type="paragraph" w:customStyle="1" w:styleId="KAZALO">
    <w:name w:val="KAZALO"/>
    <w:basedOn w:val="Normal"/>
    <w:rsid w:val="00480C76"/>
    <w:pPr>
      <w:keepNext/>
      <w:spacing w:after="240"/>
      <w:jc w:val="center"/>
    </w:pPr>
    <w:rPr>
      <w:b/>
      <w:bCs/>
      <w:sz w:val="32"/>
      <w:szCs w:val="32"/>
    </w:rPr>
  </w:style>
  <w:style w:type="paragraph" w:styleId="Zaglavlje">
    <w:name w:val="header"/>
    <w:basedOn w:val="Normal"/>
    <w:link w:val="ZaglavljeChar"/>
    <w:semiHidden/>
    <w:rsid w:val="00480C76"/>
    <w:pPr>
      <w:pBdr>
        <w:bottom w:val="single" w:sz="4" w:space="1" w:color="auto"/>
      </w:pBdr>
      <w:tabs>
        <w:tab w:val="center" w:pos="4536"/>
        <w:tab w:val="right" w:pos="9072"/>
      </w:tabs>
    </w:pPr>
    <w:rPr>
      <w:sz w:val="16"/>
    </w:rPr>
  </w:style>
  <w:style w:type="character" w:customStyle="1" w:styleId="ZaglavljeChar">
    <w:name w:val="Zaglavlje Char"/>
    <w:basedOn w:val="Zadanifontodlomka"/>
    <w:link w:val="Zaglavlje"/>
    <w:semiHidden/>
    <w:rsid w:val="00480C76"/>
    <w:rPr>
      <w:rFonts w:ascii="Times New Roman" w:eastAsia="Times New Roman" w:hAnsi="Times New Roman" w:cs="Times New Roman"/>
      <w:sz w:val="16"/>
      <w:szCs w:val="20"/>
      <w:lang w:val="sl-SI"/>
    </w:rPr>
  </w:style>
  <w:style w:type="paragraph" w:styleId="Podnoje">
    <w:name w:val="footer"/>
    <w:basedOn w:val="Normal"/>
    <w:link w:val="PodnojeChar"/>
    <w:semiHidden/>
    <w:rsid w:val="00480C76"/>
    <w:pPr>
      <w:pBdr>
        <w:top w:val="single" w:sz="4" w:space="1" w:color="auto"/>
      </w:pBdr>
      <w:tabs>
        <w:tab w:val="right" w:pos="9540"/>
      </w:tabs>
      <w:ind w:right="-21"/>
      <w:jc w:val="left"/>
    </w:pPr>
    <w:rPr>
      <w:sz w:val="20"/>
    </w:rPr>
  </w:style>
  <w:style w:type="character" w:customStyle="1" w:styleId="PodnojeChar">
    <w:name w:val="Podnožje Char"/>
    <w:basedOn w:val="Zadanifontodlomka"/>
    <w:link w:val="Podnoje"/>
    <w:semiHidden/>
    <w:rsid w:val="00480C76"/>
    <w:rPr>
      <w:rFonts w:ascii="Times New Roman" w:eastAsia="Times New Roman" w:hAnsi="Times New Roman" w:cs="Times New Roman"/>
      <w:sz w:val="20"/>
      <w:szCs w:val="20"/>
      <w:lang w:val="sl-SI"/>
    </w:rPr>
  </w:style>
  <w:style w:type="character" w:styleId="Brojstranice">
    <w:name w:val="page number"/>
    <w:basedOn w:val="Zadanifontodlomka"/>
    <w:semiHidden/>
    <w:rsid w:val="00480C76"/>
  </w:style>
  <w:style w:type="paragraph" w:customStyle="1" w:styleId="Normal3">
    <w:name w:val="Normal 3"/>
    <w:basedOn w:val="Normal"/>
    <w:link w:val="Normal3Char"/>
    <w:rsid w:val="00480C76"/>
    <w:pPr>
      <w:ind w:left="360"/>
    </w:pPr>
  </w:style>
  <w:style w:type="paragraph" w:customStyle="1" w:styleId="Normal4">
    <w:name w:val="Normal 4"/>
    <w:basedOn w:val="Normal"/>
    <w:link w:val="Normal4Char"/>
    <w:rsid w:val="00480C76"/>
    <w:pPr>
      <w:ind w:left="540"/>
    </w:pPr>
  </w:style>
  <w:style w:type="paragraph" w:customStyle="1" w:styleId="Normal5">
    <w:name w:val="Normal 5"/>
    <w:basedOn w:val="Normal"/>
    <w:link w:val="Normal5Char"/>
    <w:rsid w:val="00480C76"/>
    <w:pPr>
      <w:ind w:left="720"/>
    </w:pPr>
  </w:style>
  <w:style w:type="paragraph" w:customStyle="1" w:styleId="Normal6">
    <w:name w:val="Normal 6"/>
    <w:basedOn w:val="Normal"/>
    <w:link w:val="Normal6Char"/>
    <w:rsid w:val="00480C76"/>
    <w:pPr>
      <w:ind w:left="1080"/>
    </w:pPr>
  </w:style>
  <w:style w:type="character" w:customStyle="1" w:styleId="Normal3Char">
    <w:name w:val="Normal 3 Char"/>
    <w:basedOn w:val="Zadanifontodlomka"/>
    <w:link w:val="Normal3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5Char">
    <w:name w:val="Normal 5 Char"/>
    <w:basedOn w:val="Zadanifontodlomka"/>
    <w:link w:val="Normal5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customStyle="1" w:styleId="Normal4Char">
    <w:name w:val="Normal 4 Char"/>
    <w:basedOn w:val="Zadanifontodlomka"/>
    <w:link w:val="Normal4"/>
    <w:rsid w:val="00480C76"/>
    <w:rPr>
      <w:rFonts w:ascii="Times New Roman" w:eastAsia="Times New Roman" w:hAnsi="Times New Roman" w:cs="Times New Roman"/>
      <w:szCs w:val="20"/>
      <w:lang w:val="sl-SI"/>
    </w:rPr>
  </w:style>
  <w:style w:type="character" w:styleId="Istaknuto">
    <w:name w:val="Emphasis"/>
    <w:basedOn w:val="Zadanifontodlomka"/>
    <w:qFormat/>
    <w:rsid w:val="00480C76"/>
    <w:rPr>
      <w:b/>
      <w:bCs/>
      <w:i w:val="0"/>
      <w:iCs w:val="0"/>
    </w:rPr>
  </w:style>
  <w:style w:type="character" w:styleId="Naglaeno">
    <w:name w:val="Strong"/>
    <w:basedOn w:val="Zadanifontodlomka"/>
    <w:qFormat/>
    <w:rsid w:val="00480C76"/>
    <w:rPr>
      <w:b/>
      <w:bCs/>
    </w:rPr>
  </w:style>
  <w:style w:type="character" w:styleId="Hiperveza">
    <w:name w:val="Hyperlink"/>
    <w:basedOn w:val="Zadanifontodlomka"/>
    <w:rsid w:val="00480C76"/>
    <w:rPr>
      <w:color w:val="0000FF"/>
      <w:u w:val="single"/>
    </w:rPr>
  </w:style>
  <w:style w:type="table" w:styleId="Reetkatablice">
    <w:name w:val="Table Grid"/>
    <w:basedOn w:val="Obinatablica"/>
    <w:rsid w:val="0048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6Char">
    <w:name w:val="Normal 6 Char"/>
    <w:basedOn w:val="Zadanifontodlomka"/>
    <w:link w:val="Normal6"/>
    <w:rsid w:val="00480C76"/>
    <w:rPr>
      <w:rFonts w:ascii="Times New Roman" w:eastAsia="Times New Roman" w:hAnsi="Times New Roman" w:cs="Times New Roman"/>
      <w:szCs w:val="20"/>
      <w:lang w:val="sl-SI"/>
    </w:rPr>
  </w:style>
  <w:style w:type="paragraph" w:customStyle="1" w:styleId="CellHeader">
    <w:name w:val="CellHeader"/>
    <w:basedOn w:val="Normal"/>
    <w:qFormat/>
    <w:rsid w:val="00BB642B"/>
    <w:rPr>
      <w:rFonts w:cs="Arial"/>
      <w:bCs/>
      <w:sz w:val="20"/>
      <w:szCs w:val="22"/>
      <w:lang w:eastAsia="hr-HR"/>
    </w:rPr>
  </w:style>
  <w:style w:type="paragraph" w:customStyle="1" w:styleId="CellColumn">
    <w:name w:val="CellColumn"/>
    <w:basedOn w:val="CellHeader"/>
    <w:qFormat/>
    <w:rsid w:val="00BB642B"/>
  </w:style>
  <w:style w:type="character" w:customStyle="1" w:styleId="Naslov8Char">
    <w:name w:val="Naslov 8 Char"/>
    <w:basedOn w:val="Zadanifontodlomka"/>
    <w:link w:val="Naslov8"/>
    <w:uiPriority w:val="9"/>
    <w:rsid w:val="00E62EF0"/>
    <w:rPr>
      <w:rFonts w:ascii="Times New Roman" w:eastAsia="Times New Roman" w:hAnsi="Times New Roman" w:cs="Times New Roman"/>
      <w:b/>
      <w:szCs w:val="20"/>
      <w:lang w:val="sl-SI"/>
    </w:rPr>
  </w:style>
  <w:style w:type="character" w:customStyle="1" w:styleId="Naslov9Char">
    <w:name w:val="Naslov 9 Char"/>
    <w:basedOn w:val="Zadanifontodlomka"/>
    <w:link w:val="Naslov9"/>
    <w:uiPriority w:val="9"/>
    <w:rsid w:val="00E62EF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sl-SI"/>
    </w:rPr>
  </w:style>
  <w:style w:type="table" w:customStyle="1" w:styleId="Style1">
    <w:name w:val="Style1"/>
    <w:basedOn w:val="Obinatablica"/>
    <w:uiPriority w:val="99"/>
    <w:rsid w:val="007A7E45"/>
    <w:pPr>
      <w:keepLines/>
      <w:spacing w:after="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table" w:customStyle="1" w:styleId="StilTablice">
    <w:name w:val="StilTablice"/>
    <w:basedOn w:val="Obinatablica"/>
    <w:uiPriority w:val="99"/>
    <w:rsid w:val="00ED0E3A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NormalSpecial">
    <w:name w:val="NormalSpecial"/>
    <w:basedOn w:val="Normal"/>
    <w:next w:val="Normal"/>
    <w:qFormat/>
    <w:rsid w:val="0027042C"/>
    <w:pPr>
      <w:keepNext/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d6f2f3-afd8-4f8d-86e3-cabbb3849405">
      <Terms xmlns="http://schemas.microsoft.com/office/infopath/2007/PartnerControls"/>
    </lcf76f155ced4ddcb4097134ff3c332f>
    <TaxCatchAll xmlns="5886cc92-a7f3-45d8-90fc-d9bf4c02a41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D9B40ACEBF84448B22385A6EAD467B" ma:contentTypeVersion="17" ma:contentTypeDescription="Create a new document." ma:contentTypeScope="" ma:versionID="32d586713953a335421f2a93b89ca167">
  <xsd:schema xmlns:xsd="http://www.w3.org/2001/XMLSchema" xmlns:xs="http://www.w3.org/2001/XMLSchema" xmlns:p="http://schemas.microsoft.com/office/2006/metadata/properties" xmlns:ns2="4fd6f2f3-afd8-4f8d-86e3-cabbb3849405" xmlns:ns3="5886cc92-a7f3-45d8-90fc-d9bf4c02a413" targetNamespace="http://schemas.microsoft.com/office/2006/metadata/properties" ma:root="true" ma:fieldsID="25af5be8e31e562dbb70a182df64ef26" ns2:_="" ns3:_="">
    <xsd:import namespace="4fd6f2f3-afd8-4f8d-86e3-cabbb3849405"/>
    <xsd:import namespace="5886cc92-a7f3-45d8-90fc-d9bf4c02a4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6f2f3-afd8-4f8d-86e3-cabbb3849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e47f68d-b2ef-4978-96f6-c949016629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6cc92-a7f3-45d8-90fc-d9bf4c02a4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5108f23-6ce5-4df7-b1e5-6b137400dabf}" ma:internalName="TaxCatchAll" ma:showField="CatchAllData" ma:web="5886cc92-a7f3-45d8-90fc-d9bf4c02a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60F948-291C-4C6F-9F34-B0762C149EA7}">
  <ds:schemaRefs>
    <ds:schemaRef ds:uri="http://schemas.microsoft.com/office/2006/metadata/properties"/>
    <ds:schemaRef ds:uri="http://schemas.microsoft.com/office/infopath/2007/PartnerControls"/>
    <ds:schemaRef ds:uri="4fd6f2f3-afd8-4f8d-86e3-cabbb3849405"/>
    <ds:schemaRef ds:uri="5886cc92-a7f3-45d8-90fc-d9bf4c02a413"/>
  </ds:schemaRefs>
</ds:datastoreItem>
</file>

<file path=customXml/itemProps2.xml><?xml version="1.0" encoding="utf-8"?>
<ds:datastoreItem xmlns:ds="http://schemas.openxmlformats.org/officeDocument/2006/customXml" ds:itemID="{0F9AAF16-1709-4D04-97BD-9A46D2CDF9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535C74-F0A5-43D9-90B4-B27B2CF5FB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C56FB8-D53D-44C9-91A3-AD55B0A9FB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Marasović</dc:creator>
  <cp:lastModifiedBy>Ana Marija Elek</cp:lastModifiedBy>
  <cp:revision>15</cp:revision>
  <dcterms:created xsi:type="dcterms:W3CDTF">2016-10-28T08:23:00Z</dcterms:created>
  <dcterms:modified xsi:type="dcterms:W3CDTF">2026-03-30T09:21:00Z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0x010100B2D9B40ACEBF84448B22385A6EAD467B</vt:lpwstr>
  </property>
  <property fmtid="{D5CDD505-2E9C-101B-9397-08002B2CF9AE}" pid="3" name="MediaServiceImageTags">
    <vt:lpwstr/>
  </property>
</Properties>
</file>